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专家打分表（领航组）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牵头单位名称：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成果名称：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赛道方向：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139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43"/>
        <w:gridCol w:w="7899"/>
        <w:gridCol w:w="1244"/>
        <w:gridCol w:w="1423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7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说明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分值范围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评分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总体架构合理，技术路线先进，拥有较多与参赛成果相关的国际领先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国内领先证明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（包括但不限于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核心技术专利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软著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/获奖/业内人士认可）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，与同类型解决方案相比竞争优势较明显，量化指标明确、可实施性强。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20-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总体架构较合理，技术路线清晰，拥有一定与参赛成果相关的国际领先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国内领先证明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（包括但不限于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核心技术专利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软著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/获奖/业内人士认可）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，与同类型解决方案相比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有一定优势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，量化指标较明确、具有一定的可实施性。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-20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创新点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参赛成果在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关键技术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场景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模式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方面有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项以上的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创新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参赛成果在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关键技术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场景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 w:bidi="ar-SA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模式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方面有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 w:bidi="ar-SA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项以上的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创新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案例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应用场景类型较多、特色明显，能够解决行业共性问题和企业关键痛点问题，在成本、收入、质量、节能等方面的经济效益明显，在国际化发展、补短板、生态环境等方面的社会效益明显，具有可量化的数据支撑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应用场景单一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、特色一般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，能够解决行业部分问题和企业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一般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痛点问题，在成本、收入、质量、节能等方面的经济效益一般，在国际化发展、补短板、生态环境等方面的社会效益一般，缺少可量化的数据支撑。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推广策略和商业价值（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市场需求分析完整合理，方案应用前景好，有明确的推广策略，资源聚集性强，商业运作模式明确、可行性强，盈利能力强、投资回报周期短，潜在价值空间大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市场需求分析基本完整合理，方案应用前景较好，推广策略基本明确，资源聚集性一般，商业运作模式基本明确、可行性一般，盈利能力一般、投资回报周期较长，潜在价值空间一般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  <w:t>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Hans" w:bidi="ar-SA"/>
              </w:rPr>
              <w:t>合计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ind w:firstLine="8640" w:firstLineChars="36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评审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专家：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</w:t>
      </w: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GFkY2ZiZjRlZDhhNTcxMGE3NjQwNzZjYTE0YmUifQ=="/>
  </w:docVars>
  <w:rsids>
    <w:rsidRoot w:val="3B696B9D"/>
    <w:rsid w:val="03CD3C1D"/>
    <w:rsid w:val="06563D85"/>
    <w:rsid w:val="11940426"/>
    <w:rsid w:val="145D2E4B"/>
    <w:rsid w:val="1A001971"/>
    <w:rsid w:val="1B2304CB"/>
    <w:rsid w:val="1CA95A5E"/>
    <w:rsid w:val="1D807E56"/>
    <w:rsid w:val="29E46893"/>
    <w:rsid w:val="2EAD65D1"/>
    <w:rsid w:val="31F108E6"/>
    <w:rsid w:val="347278D3"/>
    <w:rsid w:val="3B696B9D"/>
    <w:rsid w:val="413643EE"/>
    <w:rsid w:val="458F1727"/>
    <w:rsid w:val="4B825CD9"/>
    <w:rsid w:val="4F661D97"/>
    <w:rsid w:val="5CF16561"/>
    <w:rsid w:val="5F781B1A"/>
    <w:rsid w:val="5F85487D"/>
    <w:rsid w:val="6AD2040A"/>
    <w:rsid w:val="74BE631B"/>
    <w:rsid w:val="75D1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560" w:firstLineChars="200"/>
    </w:pPr>
    <w:rPr>
      <w:rFonts w:ascii="Calibri" w:hAnsi="Calibri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738</Characters>
  <Lines>0</Lines>
  <Paragraphs>0</Paragraphs>
  <TotalTime>3</TotalTime>
  <ScaleCrop>false</ScaleCrop>
  <LinksUpToDate>false</LinksUpToDate>
  <CharactersWithSpaces>859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2021-08-30T08:05:00Z</dcterms:created>
  <dc:creator>cimsic</dc:creator>
  <cp:lastModifiedBy>cimsic</cp:lastModifiedBy>
  <cp:lastPrinted>2022-09-06T11:47:00Z</cp:lastPrinted>
  <dcterms:modified xsi:type="dcterms:W3CDTF">2022-09-23T05:59:39Z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E26341951AA04104A8F61D76C505B503</vt:lpwstr>
  </property>
</Properties>
</file>